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0C3B" w14:textId="77777777" w:rsidR="00435108" w:rsidRDefault="00435108" w:rsidP="00010E41">
      <w:pPr>
        <w:pStyle w:val="Heading1"/>
      </w:pPr>
    </w:p>
    <w:p w14:paraId="610A03E8" w14:textId="77777777" w:rsidR="00435108" w:rsidRDefault="00435108" w:rsidP="00010E41">
      <w:pPr>
        <w:pStyle w:val="Heading1"/>
      </w:pPr>
    </w:p>
    <w:p w14:paraId="5844B844" w14:textId="77777777" w:rsidR="00084B37" w:rsidRPr="003264D2" w:rsidRDefault="00084B37" w:rsidP="00084B37">
      <w:pPr>
        <w:pStyle w:val="Title"/>
        <w:rPr>
          <w:rFonts w:eastAsiaTheme="minorHAnsi"/>
        </w:rPr>
      </w:pPr>
      <w:r>
        <w:rPr>
          <w:rFonts w:eastAsiaTheme="minorHAnsi"/>
        </w:rPr>
        <w:t>Procurement</w:t>
      </w:r>
      <w:r w:rsidRPr="003264D2">
        <w:rPr>
          <w:rFonts w:eastAsiaTheme="minorHAnsi"/>
        </w:rPr>
        <w:t xml:space="preserve"> Capability Community Registration Form</w:t>
      </w:r>
    </w:p>
    <w:p w14:paraId="5F5DF280" w14:textId="77777777" w:rsidR="00084B37" w:rsidRPr="003264D2" w:rsidRDefault="00084B37" w:rsidP="00084B37"/>
    <w:p w14:paraId="10947610" w14:textId="4C869ECC" w:rsidR="00C704A5" w:rsidRDefault="00C704A5" w:rsidP="00C704A5">
      <w:r>
        <w:t xml:space="preserve">Thank you for expressing interest in becoming a member of the </w:t>
      </w:r>
      <w:r w:rsidRPr="00C704A5">
        <w:rPr>
          <w:i/>
          <w:iCs/>
        </w:rPr>
        <w:t>New Zealand Government Procurement Capability Community of Practice</w:t>
      </w:r>
      <w:r>
        <w:t xml:space="preserve">. </w:t>
      </w:r>
    </w:p>
    <w:p w14:paraId="7419CFF4" w14:textId="2BDABFCE" w:rsidR="00636430" w:rsidRDefault="00C704A5" w:rsidP="00636430">
      <w:pPr>
        <w:contextualSpacing/>
      </w:pPr>
      <w:r>
        <w:t>The</w:t>
      </w:r>
      <w:r w:rsidR="00636430">
        <w:t xml:space="preserve"> </w:t>
      </w:r>
      <w:r w:rsidR="00636430" w:rsidRPr="00C704A5">
        <w:rPr>
          <w:i/>
          <w:iCs/>
        </w:rPr>
        <w:t>Procurement Capability Community of Practice</w:t>
      </w:r>
      <w:r w:rsidR="00636430" w:rsidRPr="00636430">
        <w:t xml:space="preserve"> </w:t>
      </w:r>
      <w:r w:rsidR="00636430">
        <w:t xml:space="preserve">is designed to </w:t>
      </w:r>
      <w:r w:rsidR="00636430" w:rsidRPr="00636430">
        <w:t>elevat</w:t>
      </w:r>
      <w:r w:rsidR="00636430">
        <w:t>e</w:t>
      </w:r>
      <w:r w:rsidR="00636430" w:rsidRPr="00636430">
        <w:t xml:space="preserve"> the maturity, awareness and visibility of the procurement system across the New Zealand public-sector</w:t>
      </w:r>
      <w:r w:rsidR="00636430">
        <w:t>.</w:t>
      </w:r>
    </w:p>
    <w:p w14:paraId="110814FA" w14:textId="77777777" w:rsidR="004708EC" w:rsidRDefault="004708EC" w:rsidP="00636430">
      <w:pPr>
        <w:contextualSpacing/>
      </w:pPr>
    </w:p>
    <w:p w14:paraId="45035687" w14:textId="0E83392A" w:rsidR="00C704A5" w:rsidRPr="00636430" w:rsidRDefault="5EBC7505" w:rsidP="00636430">
      <w:pPr>
        <w:contextualSpacing/>
      </w:pPr>
      <w:r>
        <w:t xml:space="preserve">It provides a safe, members-only space to connect, learn and share via </w:t>
      </w:r>
      <w:r w:rsidR="004708EC">
        <w:t xml:space="preserve">a </w:t>
      </w:r>
      <w:r>
        <w:t xml:space="preserve">secure Discussion Forum and </w:t>
      </w:r>
      <w:r w:rsidR="004708EC">
        <w:t xml:space="preserve">through </w:t>
      </w:r>
      <w:r>
        <w:t>participation in regular hui.</w:t>
      </w:r>
    </w:p>
    <w:p w14:paraId="5817DC2C" w14:textId="77777777" w:rsidR="00636430" w:rsidRDefault="00636430" w:rsidP="00636430">
      <w:pPr>
        <w:contextualSpacing/>
      </w:pPr>
    </w:p>
    <w:p w14:paraId="79BBF37C" w14:textId="4D528D57" w:rsidR="00636430" w:rsidRDefault="00636430" w:rsidP="00636430">
      <w:pPr>
        <w:contextualSpacing/>
      </w:pPr>
      <w:r>
        <w:t>Membership is open to public-sector employees who are either directly responsible, or in a support function for procurement activity within their organisation.</w:t>
      </w:r>
    </w:p>
    <w:p w14:paraId="2319BC93" w14:textId="77777777" w:rsidR="00636430" w:rsidRDefault="00636430" w:rsidP="00636430">
      <w:pPr>
        <w:contextualSpacing/>
      </w:pPr>
    </w:p>
    <w:p w14:paraId="219D2D1C" w14:textId="77777777" w:rsidR="008D4FE3" w:rsidRDefault="5EBC7505" w:rsidP="00084B37">
      <w:pPr>
        <w:rPr>
          <w:rStyle w:val="Hyperlink"/>
        </w:rPr>
      </w:pPr>
      <w:r>
        <w:t xml:space="preserve">Complete and submit this form to </w:t>
      </w:r>
      <w:hyperlink r:id="rId8">
        <w:r w:rsidRPr="5EBC7505">
          <w:rPr>
            <w:rStyle w:val="Hyperlink"/>
          </w:rPr>
          <w:t>ProcurementCapability@mbie.govt.nz</w:t>
        </w:r>
      </w:hyperlink>
    </w:p>
    <w:p w14:paraId="27F1999C" w14:textId="299A014B" w:rsidR="00C704A5" w:rsidRDefault="008D4FE3" w:rsidP="00084B37">
      <w:r>
        <w:t>F</w:t>
      </w:r>
      <w:r w:rsidR="5EBC7505">
        <w:t>urther instructions</w:t>
      </w:r>
      <w:r>
        <w:t xml:space="preserve"> will then be e-mailed to you once we have completed the registration process</w:t>
      </w:r>
      <w:r w:rsidR="5EBC7505">
        <w:t>.</w:t>
      </w:r>
    </w:p>
    <w:p w14:paraId="0F44CBF5" w14:textId="77777777" w:rsidR="004708EC" w:rsidRDefault="004708EC" w:rsidP="00084B37"/>
    <w:p w14:paraId="0C7AB353" w14:textId="5A3E4141" w:rsidR="004708EC" w:rsidRDefault="00F32165" w:rsidP="00084B37">
      <w:r>
        <w:t>This information is collected to ensure we build a diverse community bringing together public-sector procurement practitioners of differing experience, skills and within organisations of numerous scale and complexity</w:t>
      </w:r>
      <w:r w:rsidR="004708EC">
        <w:t>.</w:t>
      </w:r>
    </w:p>
    <w:p w14:paraId="1DAABE72" w14:textId="5D512163" w:rsidR="000866EE" w:rsidRDefault="00AF7DF7" w:rsidP="00084B37">
      <w:r>
        <w:t>The information you provide will be</w:t>
      </w:r>
      <w:r w:rsidR="000866EE">
        <w:t>:</w:t>
      </w:r>
    </w:p>
    <w:p w14:paraId="76EFCF72" w14:textId="77777777" w:rsidR="000866EE" w:rsidRDefault="000866EE" w:rsidP="000866EE">
      <w:pPr>
        <w:pStyle w:val="ListParagraph"/>
        <w:numPr>
          <w:ilvl w:val="0"/>
          <w:numId w:val="6"/>
        </w:numPr>
      </w:pPr>
      <w:r>
        <w:t>Stored securely</w:t>
      </w:r>
    </w:p>
    <w:p w14:paraId="0FAEBCDC" w14:textId="77777777" w:rsidR="000866EE" w:rsidRDefault="000866EE" w:rsidP="000866EE">
      <w:pPr>
        <w:pStyle w:val="ListParagraph"/>
        <w:numPr>
          <w:ilvl w:val="0"/>
          <w:numId w:val="6"/>
        </w:numPr>
      </w:pPr>
      <w:r>
        <w:t>Treated in confidence</w:t>
      </w:r>
    </w:p>
    <w:p w14:paraId="64D360C6" w14:textId="46E5C63E" w:rsidR="00084B37" w:rsidRDefault="000866EE" w:rsidP="000866EE">
      <w:pPr>
        <w:pStyle w:val="ListParagraph"/>
        <w:numPr>
          <w:ilvl w:val="0"/>
          <w:numId w:val="6"/>
        </w:numPr>
      </w:pPr>
      <w:r>
        <w:t xml:space="preserve">Subject to the </w:t>
      </w:r>
      <w:hyperlink r:id="rId9" w:history="1">
        <w:r w:rsidRPr="000866EE">
          <w:rPr>
            <w:rStyle w:val="Hyperlink"/>
            <w:rFonts w:cstheme="minorHAnsi"/>
            <w:szCs w:val="22"/>
            <w:shd w:val="clear" w:color="auto" w:fill="FFFFFF"/>
          </w:rPr>
          <w:t>Privacy Act 2020</w:t>
        </w:r>
      </w:hyperlink>
      <w:r w:rsidRPr="000866EE">
        <w:rPr>
          <w:rFonts w:cstheme="minorHAnsi"/>
          <w:color w:val="333333"/>
          <w:szCs w:val="22"/>
          <w:shd w:val="clear" w:color="auto" w:fill="FFFFFF"/>
        </w:rPr>
        <w:t xml:space="preserve"> and </w:t>
      </w:r>
      <w:hyperlink r:id="rId10" w:tgtFrame="_blank" w:history="1">
        <w:r w:rsidRPr="000866EE">
          <w:rPr>
            <w:rStyle w:val="Hyperlink"/>
            <w:rFonts w:cstheme="minorHAnsi"/>
            <w:szCs w:val="22"/>
            <w:shd w:val="clear" w:color="auto" w:fill="FFFFFF"/>
          </w:rPr>
          <w:t>Official Information Act</w:t>
        </w:r>
      </w:hyperlink>
    </w:p>
    <w:p w14:paraId="1C346EC3" w14:textId="167AFCDB" w:rsidR="00084B37" w:rsidRDefault="000866EE" w:rsidP="00084B37">
      <w:r>
        <w:t>Y</w:t>
      </w:r>
      <w:r w:rsidR="00084B37">
        <w:t xml:space="preserve">ou </w:t>
      </w:r>
      <w:r>
        <w:t xml:space="preserve">have the right to </w:t>
      </w:r>
      <w:r w:rsidR="00084B37">
        <w:t xml:space="preserve">access, edit, or delete your information at any time </w:t>
      </w:r>
      <w:r>
        <w:t xml:space="preserve">by contacting </w:t>
      </w:r>
      <w:hyperlink r:id="rId11" w:history="1">
        <w:r w:rsidR="009D109E" w:rsidRPr="008D0FC8">
          <w:rPr>
            <w:rStyle w:val="Hyperlink"/>
          </w:rPr>
          <w:t>ProcurementCapability@mbie.govt.nz</w:t>
        </w:r>
      </w:hyperlink>
      <w:r w:rsidR="00084B37" w:rsidRPr="008D0FC8">
        <w:t>.</w:t>
      </w:r>
      <w:r w:rsidR="00084B37">
        <w:t xml:space="preserve"> </w:t>
      </w:r>
    </w:p>
    <w:p w14:paraId="2289F8B9" w14:textId="77777777" w:rsidR="00084B37" w:rsidRDefault="00084B37" w:rsidP="00084B37"/>
    <w:p w14:paraId="7BD9B8C7" w14:textId="77777777" w:rsidR="00084B37" w:rsidRDefault="00084B37" w:rsidP="00084B37"/>
    <w:p w14:paraId="34E58171" w14:textId="77777777" w:rsidR="000866EE" w:rsidRDefault="000866EE" w:rsidP="00084B37">
      <w:pPr>
        <w:pStyle w:val="Heading2"/>
      </w:pPr>
    </w:p>
    <w:p w14:paraId="14151C0F" w14:textId="77777777" w:rsidR="000866EE" w:rsidRDefault="000866EE" w:rsidP="00084B37">
      <w:pPr>
        <w:pStyle w:val="Heading2"/>
      </w:pPr>
    </w:p>
    <w:p w14:paraId="6E82F8CA" w14:textId="77777777" w:rsidR="000866EE" w:rsidRDefault="000866EE" w:rsidP="00084B37">
      <w:pPr>
        <w:pStyle w:val="Heading2"/>
      </w:pPr>
    </w:p>
    <w:p w14:paraId="204CCD44" w14:textId="77777777" w:rsidR="004708EC" w:rsidRPr="004708EC" w:rsidRDefault="004708EC" w:rsidP="004708EC"/>
    <w:p w14:paraId="6A929BCF" w14:textId="27DD43E9" w:rsidR="00084B37" w:rsidRDefault="00084B37" w:rsidP="00084B37">
      <w:pPr>
        <w:pStyle w:val="Heading2"/>
      </w:pPr>
      <w:r>
        <w:lastRenderedPageBreak/>
        <w:t>Member information</w:t>
      </w:r>
    </w:p>
    <w:p w14:paraId="1570353C" w14:textId="66BBFE9B" w:rsidR="00084B37" w:rsidRDefault="00084B37" w:rsidP="00084B37">
      <w:r>
        <w:t>(*</w:t>
      </w:r>
      <w:r w:rsidR="000866EE">
        <w:t xml:space="preserve">Mandatory </w:t>
      </w:r>
      <w:r>
        <w:t>fields)</w:t>
      </w:r>
    </w:p>
    <w:p w14:paraId="0CB6FAE5" w14:textId="77777777" w:rsidR="00084B37" w:rsidRDefault="00084B37" w:rsidP="00084B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84B37" w14:paraId="7600AE48" w14:textId="77777777" w:rsidTr="00F325F9">
        <w:trPr>
          <w:trHeight w:val="533"/>
        </w:trPr>
        <w:tc>
          <w:tcPr>
            <w:tcW w:w="1696" w:type="dxa"/>
            <w:vAlign w:val="center"/>
          </w:tcPr>
          <w:p w14:paraId="62C3CA3A" w14:textId="77777777" w:rsidR="00084B37" w:rsidRPr="003264D2" w:rsidRDefault="00084B37" w:rsidP="00F325F9">
            <w:pPr>
              <w:rPr>
                <w:b/>
                <w:bCs/>
              </w:rPr>
            </w:pPr>
            <w:r w:rsidRPr="003264D2">
              <w:rPr>
                <w:b/>
                <w:bCs/>
              </w:rPr>
              <w:t>*Name</w:t>
            </w:r>
          </w:p>
        </w:tc>
        <w:tc>
          <w:tcPr>
            <w:tcW w:w="7320" w:type="dxa"/>
          </w:tcPr>
          <w:p w14:paraId="0C320544" w14:textId="77777777" w:rsidR="00084B37" w:rsidRDefault="00084B37" w:rsidP="00F325F9"/>
        </w:tc>
      </w:tr>
      <w:tr w:rsidR="00084B37" w14:paraId="7F3FA295" w14:textId="77777777" w:rsidTr="00F325F9">
        <w:trPr>
          <w:trHeight w:val="522"/>
        </w:trPr>
        <w:tc>
          <w:tcPr>
            <w:tcW w:w="1696" w:type="dxa"/>
            <w:vAlign w:val="center"/>
          </w:tcPr>
          <w:p w14:paraId="132B0349" w14:textId="77777777" w:rsidR="00084B37" w:rsidRPr="003264D2" w:rsidRDefault="00084B37" w:rsidP="00F325F9">
            <w:pPr>
              <w:rPr>
                <w:b/>
                <w:bCs/>
              </w:rPr>
            </w:pPr>
            <w:r w:rsidRPr="003264D2">
              <w:rPr>
                <w:b/>
                <w:bCs/>
              </w:rPr>
              <w:t>Job Title</w:t>
            </w:r>
          </w:p>
        </w:tc>
        <w:tc>
          <w:tcPr>
            <w:tcW w:w="7320" w:type="dxa"/>
          </w:tcPr>
          <w:p w14:paraId="7429B632" w14:textId="77777777" w:rsidR="00084B37" w:rsidRDefault="00084B37" w:rsidP="00F325F9"/>
        </w:tc>
      </w:tr>
      <w:tr w:rsidR="00084B37" w14:paraId="3C5C6DEB" w14:textId="77777777" w:rsidTr="00F325F9">
        <w:trPr>
          <w:trHeight w:val="522"/>
        </w:trPr>
        <w:tc>
          <w:tcPr>
            <w:tcW w:w="1696" w:type="dxa"/>
            <w:vAlign w:val="center"/>
          </w:tcPr>
          <w:p w14:paraId="474D293C" w14:textId="77777777" w:rsidR="00084B37" w:rsidRPr="003264D2" w:rsidRDefault="00084B37" w:rsidP="00F325F9">
            <w:pPr>
              <w:rPr>
                <w:b/>
                <w:bCs/>
              </w:rPr>
            </w:pPr>
            <w:r w:rsidRPr="003264D2">
              <w:rPr>
                <w:b/>
                <w:bCs/>
              </w:rPr>
              <w:t>Organisation</w:t>
            </w:r>
          </w:p>
        </w:tc>
        <w:tc>
          <w:tcPr>
            <w:tcW w:w="7320" w:type="dxa"/>
          </w:tcPr>
          <w:p w14:paraId="7633CD6B" w14:textId="77777777" w:rsidR="00084B37" w:rsidRDefault="00084B37" w:rsidP="00F325F9"/>
        </w:tc>
      </w:tr>
      <w:tr w:rsidR="00084B37" w14:paraId="48A02B35" w14:textId="77777777" w:rsidTr="00F325F9">
        <w:trPr>
          <w:trHeight w:val="522"/>
        </w:trPr>
        <w:tc>
          <w:tcPr>
            <w:tcW w:w="1696" w:type="dxa"/>
            <w:vAlign w:val="center"/>
          </w:tcPr>
          <w:p w14:paraId="40F1A783" w14:textId="77777777" w:rsidR="00084B37" w:rsidRPr="003264D2" w:rsidRDefault="00084B37" w:rsidP="00F325F9">
            <w:pPr>
              <w:rPr>
                <w:b/>
                <w:bCs/>
              </w:rPr>
            </w:pPr>
            <w:r w:rsidRPr="003264D2">
              <w:rPr>
                <w:b/>
                <w:bCs/>
              </w:rPr>
              <w:t>*Email</w:t>
            </w:r>
          </w:p>
        </w:tc>
        <w:tc>
          <w:tcPr>
            <w:tcW w:w="7320" w:type="dxa"/>
          </w:tcPr>
          <w:p w14:paraId="11B42FF3" w14:textId="77777777" w:rsidR="00084B37" w:rsidRDefault="00084B37" w:rsidP="00F325F9"/>
        </w:tc>
      </w:tr>
      <w:tr w:rsidR="00084B37" w14:paraId="2E68C85E" w14:textId="77777777" w:rsidTr="00F325F9">
        <w:trPr>
          <w:trHeight w:val="522"/>
        </w:trPr>
        <w:tc>
          <w:tcPr>
            <w:tcW w:w="1696" w:type="dxa"/>
            <w:vAlign w:val="center"/>
          </w:tcPr>
          <w:p w14:paraId="43A6775B" w14:textId="77777777" w:rsidR="00084B37" w:rsidRPr="003264D2" w:rsidRDefault="00084B37" w:rsidP="00F325F9">
            <w:pPr>
              <w:rPr>
                <w:b/>
                <w:bCs/>
              </w:rPr>
            </w:pPr>
            <w:r w:rsidRPr="003264D2">
              <w:rPr>
                <w:b/>
                <w:bCs/>
              </w:rPr>
              <w:t>Phone</w:t>
            </w:r>
          </w:p>
        </w:tc>
        <w:tc>
          <w:tcPr>
            <w:tcW w:w="7320" w:type="dxa"/>
          </w:tcPr>
          <w:p w14:paraId="643DB57F" w14:textId="77777777" w:rsidR="00084B37" w:rsidRDefault="00084B37" w:rsidP="00F325F9"/>
        </w:tc>
      </w:tr>
    </w:tbl>
    <w:p w14:paraId="04DB81F6" w14:textId="77777777" w:rsidR="00084B37" w:rsidRDefault="00084B37" w:rsidP="00084B37"/>
    <w:p w14:paraId="775A0FA9" w14:textId="77777777" w:rsidR="00084B37" w:rsidRDefault="00084B37" w:rsidP="00084B37"/>
    <w:p w14:paraId="42377FFB" w14:textId="224EC477" w:rsidR="000866EE" w:rsidRDefault="004708EC" w:rsidP="4FA98D17">
      <w:pPr>
        <w:rPr>
          <w:rStyle w:val="Heading2Char"/>
          <w:rFonts w:asciiTheme="minorHAnsi" w:hAnsiTheme="minorHAnsi" w:cstheme="minorBidi"/>
          <w:sz w:val="22"/>
          <w:szCs w:val="22"/>
        </w:rPr>
      </w:pPr>
      <w:r w:rsidRPr="00974C25">
        <w:rPr>
          <w:rStyle w:val="TitleChar"/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393AB1" wp14:editId="715FF401">
                <wp:simplePos x="0" y="0"/>
                <wp:positionH relativeFrom="margin">
                  <wp:align>left</wp:align>
                </wp:positionH>
                <wp:positionV relativeFrom="paragraph">
                  <wp:posOffset>325408</wp:posOffset>
                </wp:positionV>
                <wp:extent cx="5686425" cy="135255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6F59" w14:textId="77777777" w:rsidR="00084B37" w:rsidRDefault="00084B37" w:rsidP="0008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93A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5.6pt;width:447.75pt;height:10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">
                <v:textbox>
                  <w:txbxContent>
                    <w:p w14:paraId="675E6F59" w14:textId="77777777" w:rsidR="00084B37" w:rsidRDefault="00084B37" w:rsidP="00084B37"/>
                  </w:txbxContent>
                </v:textbox>
                <w10:wrap type="square" anchorx="margin"/>
              </v:shape>
            </w:pict>
          </mc:Fallback>
        </mc:AlternateContent>
      </w:r>
      <w:r w:rsidR="00084B37" w:rsidRPr="4FA98D17">
        <w:rPr>
          <w:rStyle w:val="Heading2Char"/>
          <w:rFonts w:asciiTheme="minorHAnsi" w:hAnsiTheme="minorHAnsi" w:cstheme="minorBidi"/>
          <w:sz w:val="22"/>
          <w:szCs w:val="22"/>
        </w:rPr>
        <w:t xml:space="preserve"> </w:t>
      </w:r>
      <w:r w:rsidR="4FA98D17" w:rsidRPr="4FA98D17">
        <w:rPr>
          <w:rStyle w:val="Heading2Char"/>
          <w:rFonts w:asciiTheme="minorHAnsi" w:hAnsiTheme="minorHAnsi" w:cstheme="minorBidi"/>
          <w:sz w:val="22"/>
          <w:szCs w:val="22"/>
        </w:rPr>
        <w:t xml:space="preserve">Is there anything of particular interest you’d </w:t>
      </w:r>
      <w:r w:rsidR="00084B37" w:rsidRPr="4FA98D17">
        <w:rPr>
          <w:rStyle w:val="Heading2Char"/>
          <w:rFonts w:asciiTheme="minorHAnsi" w:hAnsiTheme="minorHAnsi" w:cstheme="minorBidi"/>
          <w:sz w:val="22"/>
          <w:szCs w:val="22"/>
        </w:rPr>
        <w:t xml:space="preserve">like </w:t>
      </w:r>
      <w:r w:rsidR="4FA98D17" w:rsidRPr="4FA98D17">
        <w:rPr>
          <w:rStyle w:val="Heading2Char"/>
          <w:rFonts w:asciiTheme="minorHAnsi" w:hAnsiTheme="minorHAnsi" w:cstheme="minorBidi"/>
          <w:sz w:val="22"/>
          <w:szCs w:val="22"/>
        </w:rPr>
        <w:t xml:space="preserve">from </w:t>
      </w:r>
      <w:r w:rsidR="00084B37" w:rsidRPr="4FA98D17">
        <w:rPr>
          <w:rStyle w:val="Heading2Char"/>
          <w:rFonts w:asciiTheme="minorHAnsi" w:hAnsiTheme="minorHAnsi" w:cstheme="minorBidi"/>
          <w:sz w:val="22"/>
          <w:szCs w:val="22"/>
        </w:rPr>
        <w:t>belonging</w:t>
      </w:r>
      <w:r w:rsidR="000866EE" w:rsidRPr="4FA98D17">
        <w:rPr>
          <w:rStyle w:val="Heading2Char"/>
          <w:rFonts w:asciiTheme="minorHAnsi" w:hAnsiTheme="minorHAnsi" w:cstheme="minorBidi"/>
          <w:sz w:val="22"/>
          <w:szCs w:val="22"/>
        </w:rPr>
        <w:t xml:space="preserve"> to this community</w:t>
      </w:r>
      <w:r w:rsidR="00084B37" w:rsidRPr="4FA98D17">
        <w:rPr>
          <w:rStyle w:val="Heading2Char"/>
          <w:rFonts w:asciiTheme="minorHAnsi" w:hAnsiTheme="minorHAnsi" w:cstheme="minorBidi"/>
          <w:sz w:val="22"/>
          <w:szCs w:val="22"/>
        </w:rPr>
        <w:t>?</w:t>
      </w:r>
    </w:p>
    <w:p w14:paraId="77EAB529" w14:textId="2CE9D9A1" w:rsidR="004708EC" w:rsidRDefault="004708EC" w:rsidP="00084B37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6AC3B976" w14:textId="77777777" w:rsidR="004708EC" w:rsidRDefault="004708EC" w:rsidP="00084B3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74C25">
        <w:rPr>
          <w:rFonts w:asciiTheme="minorHAnsi" w:hAnsiTheme="minorHAnsi" w:cstheme="minorHAnsi"/>
          <w:sz w:val="22"/>
          <w:szCs w:val="22"/>
        </w:rPr>
        <w:t xml:space="preserve">By submitting this completed form to us, you </w:t>
      </w:r>
      <w:r>
        <w:rPr>
          <w:rFonts w:asciiTheme="minorHAnsi" w:hAnsiTheme="minorHAnsi" w:cstheme="minorHAnsi"/>
          <w:sz w:val="22"/>
          <w:szCs w:val="22"/>
        </w:rPr>
        <w:t>consent</w:t>
      </w:r>
      <w:r w:rsidRPr="00974C25">
        <w:rPr>
          <w:rFonts w:asciiTheme="minorHAnsi" w:hAnsiTheme="minorHAnsi" w:cstheme="minorHAnsi"/>
          <w:sz w:val="22"/>
          <w:szCs w:val="22"/>
        </w:rPr>
        <w:t xml:space="preserve"> to become a member of this </w:t>
      </w:r>
      <w:r>
        <w:rPr>
          <w:rFonts w:asciiTheme="minorHAnsi" w:hAnsiTheme="minorHAnsi" w:cstheme="minorHAnsi"/>
          <w:sz w:val="22"/>
          <w:szCs w:val="22"/>
        </w:rPr>
        <w:t xml:space="preserve">Procurement Capability </w:t>
      </w:r>
      <w:r w:rsidRPr="00974C25">
        <w:rPr>
          <w:rFonts w:asciiTheme="minorHAnsi" w:hAnsiTheme="minorHAnsi" w:cstheme="minorHAnsi"/>
          <w:sz w:val="22"/>
          <w:szCs w:val="22"/>
        </w:rPr>
        <w:t>Community of</w:t>
      </w:r>
      <w:r w:rsidR="00C027BD" w:rsidRPr="00974C25">
        <w:rPr>
          <w:rFonts w:asciiTheme="minorHAnsi" w:hAnsiTheme="minorHAnsi" w:cstheme="minorHAnsi"/>
          <w:sz w:val="22"/>
          <w:szCs w:val="22"/>
        </w:rPr>
        <w:t xml:space="preserve"> Practice. </w:t>
      </w:r>
    </w:p>
    <w:p w14:paraId="58B06EEA" w14:textId="77777777" w:rsidR="004708EC" w:rsidRDefault="004708EC" w:rsidP="00084B37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3AF17CA3" w14:textId="71AEC45F" w:rsidR="00084B37" w:rsidRPr="00974C25" w:rsidRDefault="00084B37" w:rsidP="00084B3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974C25">
        <w:rPr>
          <w:rFonts w:asciiTheme="minorHAnsi" w:hAnsiTheme="minorHAnsi" w:cstheme="minorHAnsi"/>
          <w:sz w:val="22"/>
          <w:szCs w:val="22"/>
        </w:rPr>
        <w:t>As a member, you agree to:</w:t>
      </w:r>
    </w:p>
    <w:p w14:paraId="5D47486A" w14:textId="4CF7E9AF" w:rsidR="00084B37" w:rsidRPr="00974C25" w:rsidRDefault="004708EC" w:rsidP="5EBC7505">
      <w:pPr>
        <w:pStyle w:val="ListParagraph"/>
        <w:spacing w:after="160" w:line="259" w:lineRule="auto"/>
        <w:rPr>
          <w:lang w:val="en-US"/>
        </w:rPr>
      </w:pPr>
      <w:r w:rsidRPr="5EBC7505">
        <w:rPr>
          <w:lang w:val="en-US"/>
        </w:rPr>
        <w:t>Commit to</w:t>
      </w:r>
      <w:r w:rsidR="5EBC7505" w:rsidRPr="5EBC7505">
        <w:rPr>
          <w:lang w:val="en-US"/>
        </w:rPr>
        <w:t xml:space="preserve"> building and participating in the community, and act accordingly</w:t>
      </w:r>
    </w:p>
    <w:p w14:paraId="12B1E420" w14:textId="2553CA9B" w:rsidR="00084B37" w:rsidRPr="00974C25" w:rsidRDefault="00F32165" w:rsidP="5EBC7505">
      <w:pPr>
        <w:pStyle w:val="ListParagraph"/>
        <w:spacing w:after="160" w:line="259" w:lineRule="auto"/>
        <w:rPr>
          <w:lang w:val="en-US"/>
        </w:rPr>
      </w:pPr>
      <w:r>
        <w:rPr>
          <w:lang w:val="en-US"/>
        </w:rPr>
        <w:t>Be su</w:t>
      </w:r>
      <w:r w:rsidR="5EBC7505" w:rsidRPr="5EBC7505">
        <w:rPr>
          <w:lang w:val="en-US"/>
        </w:rPr>
        <w:t>pport</w:t>
      </w:r>
      <w:r>
        <w:rPr>
          <w:lang w:val="en-US"/>
        </w:rPr>
        <w:t>ive of</w:t>
      </w:r>
      <w:r w:rsidR="5EBC7505" w:rsidRPr="5EBC7505">
        <w:rPr>
          <w:lang w:val="en-US"/>
        </w:rPr>
        <w:t xml:space="preserve"> the community and its members</w:t>
      </w:r>
    </w:p>
    <w:p w14:paraId="4D895C64" w14:textId="0CD252FB" w:rsidR="00084B37" w:rsidRPr="00974C25" w:rsidRDefault="4FA98D17" w:rsidP="4FA98D17">
      <w:pPr>
        <w:pStyle w:val="ListParagraph"/>
        <w:spacing w:after="160" w:line="259" w:lineRule="auto"/>
        <w:rPr>
          <w:rFonts w:eastAsiaTheme="majorEastAsia"/>
        </w:rPr>
      </w:pPr>
      <w:r w:rsidRPr="4FA98D17">
        <w:rPr>
          <w:rFonts w:eastAsiaTheme="majorEastAsia"/>
        </w:rPr>
        <w:t xml:space="preserve">Do what you can, as </w:t>
      </w:r>
      <w:r w:rsidR="008E0853" w:rsidRPr="4FA98D17">
        <w:rPr>
          <w:rFonts w:eastAsiaTheme="majorEastAsia"/>
        </w:rPr>
        <w:t>you are</w:t>
      </w:r>
      <w:r w:rsidRPr="4FA98D17">
        <w:rPr>
          <w:rFonts w:eastAsiaTheme="majorEastAsia"/>
        </w:rPr>
        <w:t xml:space="preserve"> able – and let others know if you need help to fulfil any specific commitments you make</w:t>
      </w:r>
    </w:p>
    <w:p w14:paraId="29AA4E15" w14:textId="4F9A3215" w:rsidR="00084B37" w:rsidRPr="00974C25" w:rsidRDefault="00084B37" w:rsidP="5EBC7505">
      <w:pPr>
        <w:pStyle w:val="ListParagraph"/>
        <w:spacing w:after="160" w:line="259" w:lineRule="auto"/>
        <w:rPr>
          <w:lang w:val="en-US"/>
        </w:rPr>
      </w:pPr>
      <w:r w:rsidRPr="5EBC7505">
        <w:rPr>
          <w:lang w:val="en-US"/>
        </w:rPr>
        <w:t xml:space="preserve">Act in accordance with the community’s </w:t>
      </w:r>
      <w:r w:rsidR="00FF6813" w:rsidRPr="5EBC7505">
        <w:rPr>
          <w:lang w:val="en-US"/>
        </w:rPr>
        <w:t>O</w:t>
      </w:r>
      <w:r w:rsidRPr="5EBC7505">
        <w:rPr>
          <w:lang w:val="en-US"/>
        </w:rPr>
        <w:t xml:space="preserve">perating </w:t>
      </w:r>
      <w:r w:rsidR="00FF6813" w:rsidRPr="5EBC7505">
        <w:rPr>
          <w:lang w:val="en-US"/>
        </w:rPr>
        <w:t>Guidelines</w:t>
      </w:r>
      <w:r w:rsidR="000A10DB" w:rsidRPr="5EBC7505">
        <w:rPr>
          <w:color w:val="333333"/>
          <w:shd w:val="clear" w:color="auto" w:fill="FFFFFF"/>
        </w:rPr>
        <w:t xml:space="preserve">, the </w:t>
      </w:r>
      <w:bookmarkStart w:id="1" w:name="_Hlk188443129"/>
      <w:r w:rsidR="00D068A5" w:rsidRPr="5EBC7505">
        <w:fldChar w:fldCharType="begin"/>
      </w:r>
      <w:r w:rsidR="00D068A5">
        <w:instrText>HYPERLINK "https://www.legislation.govt.nz/act/public/2020/0031/latest/LMS23223.html"</w:instrText>
      </w:r>
      <w:r w:rsidR="00D068A5" w:rsidRPr="5EBC7505">
        <w:fldChar w:fldCharType="separate"/>
      </w:r>
      <w:r w:rsidR="000A10DB" w:rsidRPr="5EBC7505">
        <w:rPr>
          <w:rStyle w:val="Hyperlink"/>
          <w:shd w:val="clear" w:color="auto" w:fill="FFFFFF"/>
        </w:rPr>
        <w:t>Privacy Act 2020</w:t>
      </w:r>
      <w:r w:rsidR="00D068A5" w:rsidRPr="5EBC7505">
        <w:rPr>
          <w:rStyle w:val="Hyperlink"/>
          <w:shd w:val="clear" w:color="auto" w:fill="FFFFFF"/>
        </w:rPr>
        <w:fldChar w:fldCharType="end"/>
      </w:r>
      <w:r w:rsidR="000A10DB" w:rsidRPr="5EBC7505">
        <w:rPr>
          <w:color w:val="333333"/>
          <w:shd w:val="clear" w:color="auto" w:fill="FFFFFF"/>
        </w:rPr>
        <w:t xml:space="preserve">, </w:t>
      </w:r>
      <w:r w:rsidR="004A2E3D" w:rsidRPr="5EBC7505">
        <w:rPr>
          <w:color w:val="333333"/>
          <w:shd w:val="clear" w:color="auto" w:fill="FFFFFF"/>
        </w:rPr>
        <w:t>the </w:t>
      </w:r>
      <w:hyperlink r:id="rId12" w:tgtFrame="_blank" w:history="1">
        <w:r w:rsidR="004A2E3D" w:rsidRPr="5EBC7505">
          <w:rPr>
            <w:rStyle w:val="Hyperlink"/>
            <w:shd w:val="clear" w:color="auto" w:fill="FFFFFF"/>
          </w:rPr>
          <w:t>Official Information Act</w:t>
        </w:r>
      </w:hyperlink>
      <w:bookmarkEnd w:id="1"/>
      <w:r w:rsidR="000A10DB" w:rsidRPr="5EBC7505">
        <w:rPr>
          <w:rStyle w:val="Hyperlink"/>
          <w:shd w:val="clear" w:color="auto" w:fill="FFFFFF"/>
        </w:rPr>
        <w:t>,</w:t>
      </w:r>
      <w:r w:rsidR="00FF6813" w:rsidRPr="5EBC7505">
        <w:rPr>
          <w:lang w:val="en-US"/>
        </w:rPr>
        <w:t xml:space="preserve"> </w:t>
      </w:r>
      <w:r w:rsidRPr="5EBC7505">
        <w:rPr>
          <w:lang w:val="en-US"/>
        </w:rPr>
        <w:t>and any other guidance material or protocols that the community agrees and publishes</w:t>
      </w:r>
    </w:p>
    <w:p w14:paraId="70A29D60" w14:textId="330A5F7E" w:rsidR="00FF6813" w:rsidRPr="00974C25" w:rsidRDefault="00C027BD" w:rsidP="00084B37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Cs w:val="22"/>
          <w:lang w:val="en-US"/>
        </w:rPr>
      </w:pPr>
      <w:r w:rsidRPr="00974C25">
        <w:rPr>
          <w:rFonts w:cstheme="minorHAnsi"/>
          <w:szCs w:val="22"/>
          <w:lang w:val="en-US"/>
        </w:rPr>
        <w:t>T</w:t>
      </w:r>
      <w:r w:rsidR="00FF6813" w:rsidRPr="00974C25">
        <w:rPr>
          <w:rFonts w:cstheme="minorHAnsi"/>
          <w:szCs w:val="22"/>
          <w:lang w:val="en-US"/>
        </w:rPr>
        <w:t xml:space="preserve">he </w:t>
      </w:r>
      <w:r w:rsidRPr="00974C25">
        <w:rPr>
          <w:rFonts w:cstheme="minorHAnsi"/>
          <w:szCs w:val="22"/>
          <w:lang w:val="en-US"/>
        </w:rPr>
        <w:t>management of your personal information as outlined in the Operating Guidelines</w:t>
      </w:r>
    </w:p>
    <w:p w14:paraId="7955BE6F" w14:textId="77777777" w:rsidR="008E0853" w:rsidRDefault="008E0853" w:rsidP="00C704A5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1A70C94D" w14:textId="7BC61663" w:rsidR="008D0FC8" w:rsidRDefault="000866EE" w:rsidP="00C704A5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663FF6" w:rsidRPr="00974C25">
        <w:rPr>
          <w:rFonts w:asciiTheme="minorHAnsi" w:hAnsiTheme="minorHAnsi" w:cstheme="minorHAnsi"/>
          <w:sz w:val="22"/>
          <w:szCs w:val="22"/>
        </w:rPr>
        <w:t xml:space="preserve">end </w:t>
      </w:r>
      <w:r w:rsidR="00084B37" w:rsidRPr="00974C25">
        <w:rPr>
          <w:rFonts w:asciiTheme="minorHAnsi" w:hAnsiTheme="minorHAnsi" w:cstheme="minorHAnsi"/>
          <w:sz w:val="22"/>
          <w:szCs w:val="22"/>
        </w:rPr>
        <w:t xml:space="preserve">your completed form to: </w:t>
      </w:r>
      <w:hyperlink r:id="rId13" w:history="1">
        <w:r w:rsidR="004A2E3D" w:rsidRPr="00974C25">
          <w:rPr>
            <w:rStyle w:val="Hyperlink"/>
            <w:rFonts w:asciiTheme="minorHAnsi" w:hAnsiTheme="minorHAnsi" w:cstheme="minorHAnsi"/>
            <w:sz w:val="22"/>
            <w:szCs w:val="22"/>
          </w:rPr>
          <w:t>ProcurementCapability@mbie.govt.nz</w:t>
        </w:r>
      </w:hyperlink>
      <w:r w:rsidR="004A2E3D" w:rsidRPr="00974C25">
        <w:rPr>
          <w:rFonts w:asciiTheme="minorHAnsi" w:hAnsiTheme="minorHAnsi" w:cstheme="minorHAnsi"/>
          <w:sz w:val="22"/>
          <w:szCs w:val="22"/>
        </w:rPr>
        <w:t>.</w:t>
      </w:r>
    </w:p>
    <w:sectPr w:rsidR="008D0FC8" w:rsidSect="009C451A">
      <w:footerReference w:type="default" r:id="rId14"/>
      <w:headerReference w:type="first" r:id="rId15"/>
      <w:footerReference w:type="first" r:id="rId16"/>
      <w:pgSz w:w="11900" w:h="16840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38BB" w14:textId="77777777" w:rsidR="00EE2213" w:rsidRDefault="00EE2213" w:rsidP="00010E41">
      <w:pPr>
        <w:spacing w:after="0"/>
      </w:pPr>
      <w:r>
        <w:separator/>
      </w:r>
    </w:p>
  </w:endnote>
  <w:endnote w:type="continuationSeparator" w:id="0">
    <w:p w14:paraId="7C03F5E6" w14:textId="77777777" w:rsidR="00EE2213" w:rsidRDefault="00EE2213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Gustan Book">
    <w:altName w:val="Calibri"/>
    <w:charset w:val="4D"/>
    <w:family w:val="swiss"/>
    <w:pitch w:val="variable"/>
    <w:sig w:usb0="A00000FF" w:usb1="5001F8EB" w:usb2="00000030" w:usb3="00000000" w:csb0="0000019B" w:csb1="00000000"/>
  </w:font>
  <w:font w:name="Gustan Light">
    <w:altName w:val="Cambria"/>
    <w:charset w:val="4D"/>
    <w:family w:val="roman"/>
    <w:pitch w:val="variable"/>
    <w:sig w:usb0="A00000FF" w:usb1="5000206B" w:usb2="00000010" w:usb3="00000000" w:csb0="00000193" w:csb1="00000000"/>
  </w:font>
  <w:font w:name="Gustan Extrabold">
    <w:altName w:val="Calibri"/>
    <w:charset w:val="4D"/>
    <w:family w:val="swiss"/>
    <w:pitch w:val="variable"/>
    <w:sig w:usb0="A00000FF" w:usb1="5000206B" w:usb2="00000010" w:usb3="00000000" w:csb0="00000193" w:csb1="00000000"/>
  </w:font>
  <w:font w:name="Gustan Medium">
    <w:altName w:val="Calibri"/>
    <w:charset w:val="4D"/>
    <w:family w:val="swiss"/>
    <w:pitch w:val="variable"/>
    <w:sig w:usb0="A00000FF" w:usb1="5000206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7959"/>
      <w:gridCol w:w="1105"/>
    </w:tblGrid>
    <w:tr w:rsidR="006002A4" w14:paraId="03C06260" w14:textId="77777777" w:rsidTr="006441AA">
      <w:tc>
        <w:tcPr>
          <w:tcW w:w="8217" w:type="dxa"/>
        </w:tcPr>
        <w:p w14:paraId="0021F122" w14:textId="09227D25" w:rsidR="00084B37" w:rsidRPr="003264D2" w:rsidRDefault="00084B37" w:rsidP="00084B37">
          <w:r>
            <w:t>Procurement</w:t>
          </w:r>
          <w:r w:rsidRPr="003264D2">
            <w:t xml:space="preserve"> Capability Community Registration Form</w:t>
          </w:r>
          <w:r w:rsidR="008D0FC8">
            <w:t xml:space="preserve"> April 2024</w:t>
          </w:r>
        </w:p>
        <w:p w14:paraId="312C5861" w14:textId="77777777" w:rsidR="006002A4" w:rsidRDefault="006002A4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ind w:right="360"/>
            <w:rPr>
              <w:b/>
              <w:bCs/>
              <w:lang w:val="en-US"/>
            </w:rPr>
          </w:pPr>
        </w:p>
      </w:tc>
      <w:tc>
        <w:tcPr>
          <w:tcW w:w="1139" w:type="dxa"/>
        </w:tcPr>
        <w:p w14:paraId="0D474F78" w14:textId="77777777" w:rsidR="006002A4" w:rsidRPr="002C0894" w:rsidRDefault="006002A4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068A9DB3" w14:textId="77777777" w:rsidR="006002A4" w:rsidRDefault="00600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035E" w14:textId="77777777" w:rsidR="00D95686" w:rsidRDefault="00EE4A4B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4853919" wp14:editId="55EC3066">
          <wp:simplePos x="0" y="0"/>
          <wp:positionH relativeFrom="margin">
            <wp:posOffset>4703613</wp:posOffset>
          </wp:positionH>
          <wp:positionV relativeFrom="paragraph">
            <wp:posOffset>6985</wp:posOffset>
          </wp:positionV>
          <wp:extent cx="1456642" cy="215646"/>
          <wp:effectExtent l="0" t="0" r="0" b="0"/>
          <wp:wrapTight wrapText="bothSides">
            <wp:wrapPolygon edited="0">
              <wp:start x="0" y="0"/>
              <wp:lineTo x="0" y="19115"/>
              <wp:lineTo x="18369" y="19115"/>
              <wp:lineTo x="21195" y="9558"/>
              <wp:lineTo x="21195" y="0"/>
              <wp:lineTo x="17521" y="0"/>
              <wp:lineTo x="0" y="0"/>
            </wp:wrapPolygon>
          </wp:wrapTight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42" cy="215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1099B5C" wp14:editId="4899FE40">
          <wp:simplePos x="0" y="0"/>
          <wp:positionH relativeFrom="column">
            <wp:posOffset>-384370</wp:posOffset>
          </wp:positionH>
          <wp:positionV relativeFrom="paragraph">
            <wp:posOffset>-74178</wp:posOffset>
          </wp:positionV>
          <wp:extent cx="2065020" cy="383540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FB1C7F" w14:textId="77777777" w:rsidR="00D95686" w:rsidRDefault="00D95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5BF5" w14:textId="77777777" w:rsidR="00EE2213" w:rsidRDefault="00EE2213" w:rsidP="00010E41">
      <w:pPr>
        <w:spacing w:after="0"/>
      </w:pPr>
      <w:bookmarkStart w:id="0" w:name="_Hlk104460753"/>
      <w:bookmarkEnd w:id="0"/>
      <w:r>
        <w:separator/>
      </w:r>
    </w:p>
  </w:footnote>
  <w:footnote w:type="continuationSeparator" w:id="0">
    <w:p w14:paraId="56D6D959" w14:textId="77777777" w:rsidR="00EE2213" w:rsidRDefault="00EE2213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76C3" w14:textId="7509F94D" w:rsidR="009C451A" w:rsidRDefault="00102CE5" w:rsidP="00435108">
    <w:pPr>
      <w:pStyle w:val="Header"/>
      <w:tabs>
        <w:tab w:val="clear" w:pos="4513"/>
        <w:tab w:val="clear" w:pos="9026"/>
        <w:tab w:val="left" w:pos="2606"/>
      </w:tabs>
    </w:pPr>
    <w:r>
      <w:rPr>
        <w:noProof/>
        <w:lang w:eastAsia="en-NZ"/>
      </w:rPr>
      <w:drawing>
        <wp:anchor distT="0" distB="0" distL="114300" distR="114300" simplePos="0" relativeHeight="251656192" behindDoc="1" locked="1" layoutInCell="1" allowOverlap="1" wp14:anchorId="081EE18F" wp14:editId="23BFEA1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822450"/>
          <wp:effectExtent l="0" t="0" r="8255" b="6350"/>
          <wp:wrapNone/>
          <wp:docPr id="15" name="Picture 15" descr="NZGP Logo, MBIE Logo, New Zealand Government Logo. " title="NZGP Logo, MBIE Logo,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GP Word template page1 v1.jp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2951"/>
                  <a:stretch/>
                </pic:blipFill>
                <pic:spPr bwMode="auto">
                  <a:xfrm>
                    <a:off x="0" y="0"/>
                    <a:ext cx="7555865" cy="18227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08">
      <w:rPr>
        <w:noProof/>
        <w:lang w:eastAsia="en-NZ"/>
      </w:rPr>
      <w:t>\</w:t>
    </w:r>
    <w:r w:rsidR="004351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B5E"/>
    <w:multiLevelType w:val="hybridMultilevel"/>
    <w:tmpl w:val="25405616"/>
    <w:lvl w:ilvl="0" w:tplc="B9102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3DDF"/>
    <w:multiLevelType w:val="hybridMultilevel"/>
    <w:tmpl w:val="B0EC00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07C8"/>
    <w:multiLevelType w:val="hybridMultilevel"/>
    <w:tmpl w:val="53FC6B84"/>
    <w:lvl w:ilvl="0" w:tplc="E52E94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383886">
    <w:abstractNumId w:val="5"/>
  </w:num>
  <w:num w:numId="2" w16cid:durableId="1194005302">
    <w:abstractNumId w:val="4"/>
  </w:num>
  <w:num w:numId="3" w16cid:durableId="96869597">
    <w:abstractNumId w:val="3"/>
  </w:num>
  <w:num w:numId="4" w16cid:durableId="1821998372">
    <w:abstractNumId w:val="1"/>
  </w:num>
  <w:num w:numId="5" w16cid:durableId="406728849">
    <w:abstractNumId w:val="2"/>
  </w:num>
  <w:num w:numId="6" w16cid:durableId="30489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AF7DF7"/>
    <w:rsid w:val="00010E41"/>
    <w:rsid w:val="00032C99"/>
    <w:rsid w:val="00046618"/>
    <w:rsid w:val="00046A5D"/>
    <w:rsid w:val="00067E22"/>
    <w:rsid w:val="00070339"/>
    <w:rsid w:val="00074C18"/>
    <w:rsid w:val="00084B37"/>
    <w:rsid w:val="000866EE"/>
    <w:rsid w:val="000A10DB"/>
    <w:rsid w:val="000B35AE"/>
    <w:rsid w:val="000E3420"/>
    <w:rsid w:val="000E6C2A"/>
    <w:rsid w:val="00102CE5"/>
    <w:rsid w:val="0011703E"/>
    <w:rsid w:val="00177B4A"/>
    <w:rsid w:val="001B07F5"/>
    <w:rsid w:val="001E210D"/>
    <w:rsid w:val="002573E2"/>
    <w:rsid w:val="002848BC"/>
    <w:rsid w:val="002A1986"/>
    <w:rsid w:val="002C0894"/>
    <w:rsid w:val="002D1922"/>
    <w:rsid w:val="002D1E3E"/>
    <w:rsid w:val="002F429C"/>
    <w:rsid w:val="00336F64"/>
    <w:rsid w:val="003501B4"/>
    <w:rsid w:val="00357F97"/>
    <w:rsid w:val="00370EF9"/>
    <w:rsid w:val="003B37C6"/>
    <w:rsid w:val="0041099D"/>
    <w:rsid w:val="00415A50"/>
    <w:rsid w:val="00435108"/>
    <w:rsid w:val="00461901"/>
    <w:rsid w:val="0047013B"/>
    <w:rsid w:val="004708EC"/>
    <w:rsid w:val="004A2E3D"/>
    <w:rsid w:val="004C253F"/>
    <w:rsid w:val="004D2A61"/>
    <w:rsid w:val="004E3132"/>
    <w:rsid w:val="00546B8F"/>
    <w:rsid w:val="005522D6"/>
    <w:rsid w:val="005F4BB8"/>
    <w:rsid w:val="006002A4"/>
    <w:rsid w:val="00636430"/>
    <w:rsid w:val="00654BD9"/>
    <w:rsid w:val="0065533B"/>
    <w:rsid w:val="006606F0"/>
    <w:rsid w:val="00663FF6"/>
    <w:rsid w:val="00686E7B"/>
    <w:rsid w:val="006C5C32"/>
    <w:rsid w:val="006D3167"/>
    <w:rsid w:val="00703900"/>
    <w:rsid w:val="007204F5"/>
    <w:rsid w:val="00750063"/>
    <w:rsid w:val="00763C7C"/>
    <w:rsid w:val="007A1E22"/>
    <w:rsid w:val="007C3E3C"/>
    <w:rsid w:val="007D3E29"/>
    <w:rsid w:val="007F53FB"/>
    <w:rsid w:val="00843DCB"/>
    <w:rsid w:val="00884CB3"/>
    <w:rsid w:val="00894B4D"/>
    <w:rsid w:val="008D0FC8"/>
    <w:rsid w:val="008D4FE3"/>
    <w:rsid w:val="008E0853"/>
    <w:rsid w:val="008F0A65"/>
    <w:rsid w:val="00974C25"/>
    <w:rsid w:val="00991D37"/>
    <w:rsid w:val="0099269E"/>
    <w:rsid w:val="009C05CE"/>
    <w:rsid w:val="009C451A"/>
    <w:rsid w:val="009D109E"/>
    <w:rsid w:val="009E4EEA"/>
    <w:rsid w:val="00A17B8B"/>
    <w:rsid w:val="00A204B0"/>
    <w:rsid w:val="00A262A6"/>
    <w:rsid w:val="00A57E88"/>
    <w:rsid w:val="00A7402C"/>
    <w:rsid w:val="00A979B3"/>
    <w:rsid w:val="00AA6B0F"/>
    <w:rsid w:val="00AB6011"/>
    <w:rsid w:val="00AF7DF7"/>
    <w:rsid w:val="00B10A4A"/>
    <w:rsid w:val="00B22259"/>
    <w:rsid w:val="00B570EE"/>
    <w:rsid w:val="00B75C65"/>
    <w:rsid w:val="00BD7D5B"/>
    <w:rsid w:val="00C01FF9"/>
    <w:rsid w:val="00C027BD"/>
    <w:rsid w:val="00C0689C"/>
    <w:rsid w:val="00C07147"/>
    <w:rsid w:val="00C704A5"/>
    <w:rsid w:val="00C757F9"/>
    <w:rsid w:val="00C935C1"/>
    <w:rsid w:val="00CC0FB8"/>
    <w:rsid w:val="00CE43B9"/>
    <w:rsid w:val="00CE5647"/>
    <w:rsid w:val="00D068A5"/>
    <w:rsid w:val="00D4476D"/>
    <w:rsid w:val="00D70801"/>
    <w:rsid w:val="00D7320A"/>
    <w:rsid w:val="00D95686"/>
    <w:rsid w:val="00DA262E"/>
    <w:rsid w:val="00DB154A"/>
    <w:rsid w:val="00DE3EE0"/>
    <w:rsid w:val="00E11C83"/>
    <w:rsid w:val="00E26440"/>
    <w:rsid w:val="00EE2213"/>
    <w:rsid w:val="00EE4A4B"/>
    <w:rsid w:val="00F02851"/>
    <w:rsid w:val="00F031AA"/>
    <w:rsid w:val="00F32165"/>
    <w:rsid w:val="00F45E78"/>
    <w:rsid w:val="00FB2CA4"/>
    <w:rsid w:val="00FB6C33"/>
    <w:rsid w:val="00FD6656"/>
    <w:rsid w:val="00FF6813"/>
    <w:rsid w:val="4FA98D17"/>
    <w:rsid w:val="5EB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FCD9A"/>
  <w15:chartTrackingRefBased/>
  <w15:docId w15:val="{2368E29E-192B-49B8-94B4-16A4A7A0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EA"/>
    <w:pPr>
      <w:spacing w:after="142"/>
    </w:pPr>
    <w:rPr>
      <w:sz w:val="22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,H3 Boody Heading"/>
    <w:basedOn w:val="Normal"/>
    <w:next w:val="Normal"/>
    <w:link w:val="Heading3Char"/>
    <w:uiPriority w:val="9"/>
    <w:unhideWhenUsed/>
    <w:qFormat/>
    <w:rsid w:val="009E4EEA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4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6606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,H3 Boody Heading Char"/>
    <w:basedOn w:val="DefaultParagraphFont"/>
    <w:link w:val="Heading3"/>
    <w:uiPriority w:val="9"/>
    <w:rsid w:val="009E4EEA"/>
    <w:rPr>
      <w:rFonts w:eastAsiaTheme="majorEastAsia" w:cs="Times New Roman (Headings CS)"/>
      <w:b/>
      <w:caps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6606F0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60E7FF" w:themeColor="accent4" w:themeTint="66"/>
        <w:left w:val="single" w:sz="4" w:space="0" w:color="60E7FF" w:themeColor="accent4" w:themeTint="66"/>
        <w:bottom w:val="single" w:sz="4" w:space="0" w:color="60E7FF" w:themeColor="accent4" w:themeTint="66"/>
        <w:right w:val="single" w:sz="4" w:space="0" w:color="60E7FF" w:themeColor="accent4" w:themeTint="66"/>
        <w:insideH w:val="single" w:sz="4" w:space="0" w:color="60E7FF" w:themeColor="accent4" w:themeTint="66"/>
        <w:insideV w:val="single" w:sz="4" w:space="0" w:color="60E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0D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0D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71A10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4B6B00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84B3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84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B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DF7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46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Capability@mbie.govt.nz" TargetMode="External"/><Relationship Id="rId13" Type="http://schemas.openxmlformats.org/officeDocument/2006/relationships/hyperlink" Target="mailto:g-reg@mbie.govt.n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t.nz/act/public/1982/0156/latest/DLM6478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Capability@mbie.govt.n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egislation.govt.nz/act/public/1982/0156/latest/DLM6478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t.nz/act/public/2020/0031/latest/LMS23223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dyc\OneDrive%20-%20Ministry%20of%20Business,%20Innovation%20and%20Employment\Desktop\DRAFT%20Procurement%20Capability%20Community%20Registration%20Form%20(Privacy%20Team%20review%2008-02-2024).dotx" TargetMode="External"/></Relationships>
</file>

<file path=word/theme/theme1.xml><?xml version="1.0" encoding="utf-8"?>
<a:theme xmlns:a="http://schemas.openxmlformats.org/drawingml/2006/main" name="Office Theme">
  <a:themeElements>
    <a:clrScheme name="NZGP">
      <a:dk1>
        <a:srgbClr val="000000"/>
      </a:dk1>
      <a:lt1>
        <a:srgbClr val="FFFFFF"/>
      </a:lt1>
      <a:dk2>
        <a:srgbClr val="01426A"/>
      </a:dk2>
      <a:lt2>
        <a:srgbClr val="00558C"/>
      </a:lt2>
      <a:accent1>
        <a:srgbClr val="97D700"/>
      </a:accent1>
      <a:accent2>
        <a:srgbClr val="753BBD"/>
      </a:accent2>
      <a:accent3>
        <a:srgbClr val="9063CD"/>
      </a:accent3>
      <a:accent4>
        <a:srgbClr val="006171"/>
      </a:accent4>
      <a:accent5>
        <a:srgbClr val="01B5E1"/>
      </a:accent5>
      <a:accent6>
        <a:srgbClr val="111C4E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A105-D6E8-455F-94D4-ED5F5CD4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Procurement Capability Community Registration Form (Privacy Team review 08-02-2024).dotx</Template>
  <TotalTime>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Hardy</dc:creator>
  <cp:keywords/>
  <dc:description/>
  <cp:lastModifiedBy>Glenn Wilson</cp:lastModifiedBy>
  <cp:revision>5</cp:revision>
  <cp:lastPrinted>2022-05-31T02:02:00Z</cp:lastPrinted>
  <dcterms:created xsi:type="dcterms:W3CDTF">2025-01-30T19:45:00Z</dcterms:created>
  <dcterms:modified xsi:type="dcterms:W3CDTF">2025-03-31T20:27:00Z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2ea8f-33a2-4d89-bc10-4ca73b1a3f73_Enabled">
    <vt:lpwstr>true</vt:lpwstr>
  </property>
  <property fmtid="{D5CDD505-2E9C-101B-9397-08002B2CF9AE}" pid="3" name="MSIP_Label_ffa2ea8f-33a2-4d89-bc10-4ca73b1a3f73_SetDate">
    <vt:lpwstr>2024-02-07T21:58:29Z</vt:lpwstr>
  </property>
  <property fmtid="{D5CDD505-2E9C-101B-9397-08002B2CF9AE}" pid="4" name="MSIP_Label_ffa2ea8f-33a2-4d89-bc10-4ca73b1a3f73_Method">
    <vt:lpwstr>Privileged</vt:lpwstr>
  </property>
  <property fmtid="{D5CDD505-2E9C-101B-9397-08002B2CF9AE}" pid="5" name="MSIP_Label_ffa2ea8f-33a2-4d89-bc10-4ca73b1a3f73_Name">
    <vt:lpwstr>IN-CONFIDENCE</vt:lpwstr>
  </property>
  <property fmtid="{D5CDD505-2E9C-101B-9397-08002B2CF9AE}" pid="6" name="MSIP_Label_ffa2ea8f-33a2-4d89-bc10-4ca73b1a3f73_SiteId">
    <vt:lpwstr>78b2bd11-e42b-47ea-b011-2e04c3af5ec1</vt:lpwstr>
  </property>
  <property fmtid="{D5CDD505-2E9C-101B-9397-08002B2CF9AE}" pid="7" name="MSIP_Label_ffa2ea8f-33a2-4d89-bc10-4ca73b1a3f73_ActionId">
    <vt:lpwstr>5576af4f-f20d-4242-a0fc-ecb07c44fb20</vt:lpwstr>
  </property>
  <property fmtid="{D5CDD505-2E9C-101B-9397-08002B2CF9AE}" pid="8" name="MSIP_Label_ffa2ea8f-33a2-4d89-bc10-4ca73b1a3f73_ContentBits">
    <vt:lpwstr>0</vt:lpwstr>
  </property>
</Properties>
</file>